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0A" w:rsidRPr="006C0B6F" w:rsidRDefault="0000750A" w:rsidP="0000750A">
      <w:pPr>
        <w:jc w:val="center"/>
        <w:rPr>
          <w:b/>
          <w:color w:val="000000"/>
        </w:rPr>
      </w:pPr>
      <w:r w:rsidRPr="006C0B6F">
        <w:rPr>
          <w:b/>
          <w:color w:val="000000"/>
        </w:rPr>
        <w:t>ФИЗИКА</w:t>
      </w:r>
    </w:p>
    <w:p w:rsidR="0000750A" w:rsidRPr="006C0B6F" w:rsidRDefault="0000750A" w:rsidP="0000750A">
      <w:pPr>
        <w:jc w:val="center"/>
        <w:rPr>
          <w:color w:val="000000"/>
        </w:rPr>
      </w:pPr>
      <w:r w:rsidRPr="006C0B6F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0750A" w:rsidRPr="0000750A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/>
              <w:rPr>
                <w:color w:val="000000"/>
                <w:lang w:val="kk-KZ"/>
              </w:rPr>
            </w:pPr>
            <w:r w:rsidRPr="006C0B6F">
              <w:rPr>
                <w:b/>
                <w:i/>
                <w:color w:val="000000"/>
                <w:lang w:val="kk-KZ"/>
              </w:rPr>
              <w:t>Инструкция:</w:t>
            </w:r>
            <w:r w:rsidRPr="006C0B6F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6C0B6F">
              <w:rPr>
                <w:color w:val="000000"/>
                <w:lang w:val="kk-KZ"/>
              </w:rPr>
              <w:t>.</w:t>
            </w:r>
          </w:p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</w:rPr>
              <w:t xml:space="preserve"> 1.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Сила тяги локоматива 400 кН. Он приводит в движение с ускорением 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r w:rsidRPr="006C0B6F">
              <w:rPr>
                <w:rFonts w:eastAsia="Times New Roman"/>
                <w:color w:val="000000"/>
                <w:lang w:eastAsia="ru-RU"/>
              </w:rPr>
              <w:t>0,2 м/с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состав массой</w:t>
            </w:r>
          </w:p>
          <w:p w:rsidR="0000750A" w:rsidRPr="005B4A96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 xml:space="preserve">2000 </w:t>
            </w:r>
            <w:r w:rsidRPr="006C0B6F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00750A" w:rsidRPr="005B4A96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2000 </w:t>
            </w:r>
            <w:r w:rsidRPr="006C0B6F">
              <w:rPr>
                <w:rFonts w:eastAsia="Times New Roman"/>
                <w:color w:val="000000"/>
                <w:lang w:eastAsia="ru-RU"/>
              </w:rPr>
              <w:t>т</w:t>
            </w:r>
          </w:p>
          <w:p w:rsidR="0000750A" w:rsidRPr="005B4A96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8000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0B6F">
              <w:rPr>
                <w:rFonts w:eastAsia="Times New Roman"/>
                <w:color w:val="000000"/>
                <w:lang w:eastAsia="ru-RU"/>
              </w:rPr>
              <w:t>т</w:t>
            </w:r>
          </w:p>
          <w:p w:rsidR="0000750A" w:rsidRPr="005B4A96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 xml:space="preserve">150 </w:t>
            </w:r>
            <w:r w:rsidRPr="006C0B6F">
              <w:rPr>
                <w:rFonts w:eastAsia="Times New Roman"/>
                <w:color w:val="000000"/>
                <w:lang w:eastAsia="ru-RU"/>
              </w:rPr>
              <w:t>кг</w:t>
            </w:r>
          </w:p>
          <w:p w:rsidR="0000750A" w:rsidRPr="005B4A96" w:rsidRDefault="0000750A" w:rsidP="00EF334D">
            <w:pPr>
              <w:ind w:left="400"/>
              <w:rPr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 xml:space="preserve">80 </w:t>
            </w:r>
            <w:r w:rsidRPr="006C0B6F">
              <w:rPr>
                <w:rFonts w:eastAsia="Times New Roman"/>
                <w:color w:val="000000"/>
                <w:lang w:eastAsia="ru-RU"/>
              </w:rPr>
              <w:t>кг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 2.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Зависимость координаты тела от времени имеет вид х = 2 +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6C0B6F">
              <w:rPr>
                <w:rFonts w:eastAsia="Times New Roman"/>
                <w:color w:val="000000"/>
                <w:lang w:eastAsia="ru-RU"/>
              </w:rPr>
              <w:t>. Проекция скорости тела в момент 2 с равна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4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5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1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6 м/с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2 м/с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 3. </w:t>
            </w:r>
            <w:r w:rsidRPr="006C0B6F">
              <w:rPr>
                <w:rFonts w:eastAsia="Times New Roman"/>
                <w:color w:val="000000"/>
                <w:lang w:eastAsia="ru-RU"/>
              </w:rPr>
              <w:t>Тело, вращающееся на опоре…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рычаг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пресс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наклонная плоскость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насос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клин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 4. </w:t>
            </w:r>
            <w:r w:rsidRPr="006C0B6F">
              <w:rPr>
                <w:rFonts w:eastAsia="Times New Roman"/>
                <w:color w:val="000000"/>
                <w:lang w:val="kk-KZ"/>
              </w:rPr>
              <w:t>Ц</w:t>
            </w:r>
            <w:r w:rsidRPr="006C0B6F">
              <w:rPr>
                <w:rFonts w:eastAsia="Times New Roman"/>
                <w:color w:val="000000"/>
              </w:rPr>
              <w:t xml:space="preserve">ентростремительное ускорение </w:t>
            </w:r>
            <w:r w:rsidRPr="006C0B6F">
              <w:rPr>
                <w:rFonts w:eastAsia="Times New Roman"/>
                <w:color w:val="000000"/>
                <w:lang w:val="kk-KZ"/>
              </w:rPr>
              <w:t xml:space="preserve">игрушечного </w:t>
            </w:r>
            <w:r w:rsidRPr="006C0B6F">
              <w:rPr>
                <w:rFonts w:eastAsia="Times New Roman"/>
                <w:color w:val="000000"/>
              </w:rPr>
              <w:t xml:space="preserve">поезда, движущегося по закруглению радиусом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6C0B6F">
                <w:rPr>
                  <w:rFonts w:eastAsia="Times New Roman"/>
                  <w:color w:val="000000"/>
                </w:rPr>
                <w:t>4 м</w:t>
              </w:r>
            </w:smartTag>
            <w:r w:rsidRPr="006C0B6F">
              <w:rPr>
                <w:rFonts w:eastAsia="Times New Roman"/>
                <w:color w:val="000000"/>
              </w:rPr>
              <w:t xml:space="preserve"> со скоростью 3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/>
              </w:rPr>
              <w:t>2</w:t>
            </w:r>
            <w:r w:rsidRPr="006C0B6F">
              <w:rPr>
                <w:rFonts w:eastAsia="Times New Roman"/>
                <w:color w:val="000000"/>
              </w:rPr>
              <w:t>,25</w:t>
            </w:r>
            <w:r w:rsidRPr="006C0B6F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C0B6F">
              <w:rPr>
                <w:rFonts w:eastAsia="Times New Roman"/>
                <w:color w:val="000000"/>
              </w:rPr>
              <w:t>км/с</w:t>
            </w:r>
            <w:r w:rsidRPr="006C0B6F">
              <w:rPr>
                <w:rFonts w:eastAsia="Times New Roman"/>
                <w:color w:val="000000"/>
                <w:vertAlign w:val="superscript"/>
              </w:rPr>
              <w:t>2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</w:rPr>
              <w:t>1</w:t>
            </w:r>
            <w:r w:rsidRPr="006C0B6F">
              <w:rPr>
                <w:rFonts w:eastAsia="Times New Roman"/>
                <w:color w:val="000000"/>
                <w:lang w:val="kk-KZ"/>
              </w:rPr>
              <w:t>,</w:t>
            </w:r>
            <w:r w:rsidRPr="006C0B6F">
              <w:rPr>
                <w:rFonts w:eastAsia="Times New Roman"/>
                <w:color w:val="000000"/>
              </w:rPr>
              <w:t>8</w:t>
            </w:r>
            <w:r w:rsidRPr="006C0B6F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C0B6F">
              <w:rPr>
                <w:rFonts w:eastAsia="Times New Roman"/>
                <w:color w:val="000000"/>
              </w:rPr>
              <w:t>м/с</w:t>
            </w:r>
            <w:r w:rsidRPr="006C0B6F">
              <w:rPr>
                <w:rFonts w:eastAsia="Times New Roman"/>
                <w:color w:val="000000"/>
                <w:vertAlign w:val="superscript"/>
              </w:rPr>
              <w:t>2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</w:rPr>
              <w:t>4,2</w:t>
            </w:r>
            <w:r w:rsidRPr="006C0B6F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C0B6F">
              <w:rPr>
                <w:rFonts w:eastAsia="Times New Roman"/>
                <w:color w:val="000000"/>
              </w:rPr>
              <w:t>км/с</w:t>
            </w:r>
            <w:r w:rsidRPr="006C0B6F">
              <w:rPr>
                <w:rFonts w:eastAsia="Times New Roman"/>
                <w:color w:val="000000"/>
                <w:vertAlign w:val="superscript"/>
              </w:rPr>
              <w:t>2</w:t>
            </w:r>
            <w:r w:rsidRPr="006C0B6F">
              <w:rPr>
                <w:rFonts w:eastAsia="Times New Roman"/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vertAlign w:val="superscript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</w:rPr>
              <w:t>1,8</w:t>
            </w:r>
            <w:r w:rsidRPr="006C0B6F">
              <w:rPr>
                <w:rFonts w:eastAsia="Times New Roman"/>
                <w:color w:val="000000"/>
                <w:lang w:val="kk-KZ"/>
              </w:rPr>
              <w:t xml:space="preserve"> к</w:t>
            </w:r>
            <w:r w:rsidRPr="006C0B6F">
              <w:rPr>
                <w:rFonts w:eastAsia="Times New Roman"/>
                <w:color w:val="000000"/>
              </w:rPr>
              <w:t>м/с</w:t>
            </w:r>
            <w:r w:rsidRPr="006C0B6F">
              <w:rPr>
                <w:rFonts w:eastAsia="Times New Roman"/>
                <w:color w:val="000000"/>
                <w:vertAlign w:val="superscript"/>
              </w:rPr>
              <w:t>2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kk-KZ"/>
              </w:rPr>
              <w:t>2</w:t>
            </w:r>
            <w:r w:rsidRPr="006C0B6F">
              <w:rPr>
                <w:rFonts w:eastAsia="Times New Roman"/>
                <w:color w:val="000000"/>
              </w:rPr>
              <w:t>,25</w:t>
            </w:r>
            <w:r w:rsidRPr="006C0B6F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6C0B6F">
              <w:rPr>
                <w:rFonts w:eastAsia="Times New Roman"/>
                <w:color w:val="000000"/>
              </w:rPr>
              <w:t>м/с</w:t>
            </w:r>
            <w:r w:rsidRPr="006C0B6F">
              <w:rPr>
                <w:rFonts w:eastAsia="Times New Roman"/>
                <w:color w:val="000000"/>
                <w:vertAlign w:val="superscript"/>
              </w:rPr>
              <w:t>2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 5.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Физическая величина, которую можно определить выражением </w:t>
            </w:r>
            <w:r w:rsidRPr="006C0B6F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60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pt;height:35.3pt" o:ole="">
                  <v:imagedata r:id="rId7" o:title=""/>
                </v:shape>
                <o:OLEObject Type="Embed" ProgID="Equation.3" ShapeID="_x0000_i1025" DrawAspect="Content" ObjectID="_1566890683" r:id="rId8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давление газа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абсолютная температура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средняя кинетическая энергия движения молекул газа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средняя квадратичная скорость молекул газа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объем газа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 6.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Если показания </w:t>
            </w:r>
            <w:r w:rsidRPr="006C0B6F">
              <w:rPr>
                <w:rFonts w:eastAsia="Times New Roman"/>
                <w:color w:val="000000"/>
                <w:lang w:eastAsia="ru-RU"/>
              </w:rPr>
              <w:t>сухого и влажного термометров в психрометре, равны, то относительная влажность будет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50%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80%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20%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100%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 7. </w:t>
            </w:r>
            <w:r w:rsidRPr="006C0B6F">
              <w:rPr>
                <w:rFonts w:eastAsia="Times New Roman"/>
                <w:color w:val="000000"/>
                <w:lang w:val="kk-KZ"/>
              </w:rPr>
              <w:t>Прибор для измерения силы тока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/>
              </w:rPr>
              <w:t>счётчик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val="kk-KZ"/>
              </w:rPr>
              <w:t>вольтметр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kk-KZ"/>
              </w:rPr>
              <w:t>резистор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</w:rPr>
              <w:t>амперметр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</w:rPr>
              <w:t>омметр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 8. </w:t>
            </w:r>
            <w:r w:rsidRPr="006C0B6F">
              <w:rPr>
                <w:rFonts w:eastAsia="Times New Roman"/>
                <w:color w:val="000000"/>
              </w:rPr>
              <w:t>В основе работы электродвигателя лежит …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</w:rPr>
              <w:t>электростатическое взаимодействие зарядов.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</w:rPr>
              <w:t>закон сохранения электрического заряда.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</w:rPr>
              <w:t>действие электрического поля на электрический заряд.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</w:rPr>
              <w:t>действие магнитного поля на проводник с электрическим током.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</w:rPr>
              <w:t>явление самоиндукции.</w:t>
            </w:r>
            <w:r w:rsidRPr="006C0B6F">
              <w:rPr>
                <w:color w:val="000000"/>
              </w:rPr>
              <w:t xml:space="preserve"> 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tabs>
                <w:tab w:val="left" w:pos="5205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 9. </w:t>
            </w:r>
            <w:r w:rsidRPr="006C0B6F">
              <w:rPr>
                <w:rFonts w:eastAsia="Times New Roman"/>
                <w:color w:val="000000"/>
              </w:rPr>
              <w:t>Закон отражения  света гласит</w:t>
            </w:r>
          </w:p>
          <w:p w:rsidR="0000750A" w:rsidRPr="006C0B6F" w:rsidRDefault="0000750A" w:rsidP="00EF334D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</w:rPr>
              <w:t>лучи, падающий, преломленный и перпендикуляр, проведенный к поверхности раздела двух сред , лежат в одной плоскости</w:t>
            </w:r>
          </w:p>
          <w:p w:rsidR="0000750A" w:rsidRPr="006C0B6F" w:rsidRDefault="0000750A" w:rsidP="00EF334D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</w:rPr>
              <w:t>угол падения луча равен углу отражения</w:t>
            </w:r>
          </w:p>
          <w:p w:rsidR="0000750A" w:rsidRPr="006C0B6F" w:rsidRDefault="0000750A" w:rsidP="00EF334D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</w:rPr>
              <w:t>скорость света величина предельная и постоянная</w:t>
            </w:r>
          </w:p>
          <w:p w:rsidR="0000750A" w:rsidRPr="006C0B6F" w:rsidRDefault="0000750A" w:rsidP="00EF334D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</w:rPr>
              <w:t>свет, в однородной и прозрачной среде, распространяется прямолинейно</w:t>
            </w:r>
          </w:p>
          <w:p w:rsidR="0000750A" w:rsidRPr="006C0B6F" w:rsidRDefault="0000750A" w:rsidP="00EF334D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</w:rPr>
              <w:t>угол падения равен углу преломления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10. </w:t>
            </w:r>
            <w:r w:rsidRPr="006C0B6F">
              <w:rPr>
                <w:rFonts w:eastAsia="Times New Roman"/>
                <w:color w:val="000000"/>
              </w:rPr>
              <w:t>Ядро изотопа бария</w:t>
            </w:r>
            <w:r w:rsidRPr="005B4A96">
              <w:rPr>
                <w:rFonts w:eastAsia="Times New Roman"/>
                <w:color w:val="000000"/>
              </w:rPr>
              <w:t xml:space="preserve"> </w:t>
            </w:r>
            <w:r w:rsidRPr="006C0B6F">
              <w:rPr>
                <w:rFonts w:eastAsia="Times New Roman"/>
                <w:color w:val="000000"/>
                <w:position w:val="-16"/>
                <w:lang w:eastAsia="ru-RU"/>
              </w:rPr>
              <w:object w:dxaOrig="720" w:dyaOrig="480">
                <v:shape id="_x0000_i1026" type="#_x0000_t75" style="width:36pt;height:23.75pt" o:ole="">
                  <v:imagedata r:id="rId9" o:title=""/>
                </v:shape>
                <o:OLEObject Type="Embed" ProgID="Equation.3" ShapeID="_x0000_i1026" DrawAspect="Content" ObjectID="_1566890684" r:id="rId10"/>
              </w:object>
            </w:r>
            <w:r w:rsidRPr="006C0B6F">
              <w:rPr>
                <w:rFonts w:eastAsia="Times New Roman"/>
                <w:color w:val="000000"/>
              </w:rPr>
              <w:fldChar w:fldCharType="begin"/>
            </w:r>
            <w:r w:rsidRPr="006C0B6F">
              <w:rPr>
                <w:rFonts w:eastAsia="Times New Roman"/>
                <w:color w:val="000000"/>
              </w:rPr>
              <w:instrText xml:space="preserve"> QUOTE </w:instrText>
            </w:r>
            <w:r w:rsidRPr="006C0B6F">
              <w:rPr>
                <w:rFonts w:eastAsia="Times New Roman"/>
                <w:noProof/>
                <w:color w:val="000000"/>
                <w:position w:val="-12"/>
                <w:szCs w:val="22"/>
                <w:lang w:eastAsia="ru-RU"/>
              </w:rPr>
              <w:drawing>
                <wp:inline distT="0" distB="0" distL="0" distR="0" wp14:anchorId="032D4623" wp14:editId="7AE85E04">
                  <wp:extent cx="419100" cy="247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0B6F">
              <w:rPr>
                <w:rFonts w:eastAsia="Times New Roman"/>
                <w:color w:val="000000"/>
              </w:rPr>
              <w:instrText xml:space="preserve"> </w:instrText>
            </w:r>
            <w:r w:rsidRPr="006C0B6F">
              <w:rPr>
                <w:rFonts w:eastAsia="Times New Roman"/>
                <w:color w:val="000000"/>
              </w:rPr>
              <w:fldChar w:fldCharType="end"/>
            </w:r>
            <w:r w:rsidRPr="006C0B6F">
              <w:rPr>
                <w:rFonts w:eastAsia="Times New Roman"/>
                <w:color w:val="000000"/>
              </w:rPr>
              <w:t>состоит из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</w:rPr>
              <w:t>83 протонов и 56 нейтронов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</w:rPr>
              <w:t>139 протонов и 56 нейтронов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</w:rPr>
              <w:t>56 электронов и 83 протонов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</w:rPr>
              <w:t>56 протонов и 83 нейтронов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</w:rPr>
              <w:t>83 электронов и 56 протонов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11. </w:t>
            </w:r>
            <w:r w:rsidRPr="006C0B6F">
              <w:rPr>
                <w:rFonts w:eastAsia="Times New Roman"/>
                <w:color w:val="000000"/>
              </w:rPr>
              <w:t xml:space="preserve">Тело, имеющее начальную скорость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6C0B6F">
                <w:rPr>
                  <w:rFonts w:eastAsia="Times New Roman"/>
                  <w:color w:val="000000"/>
                </w:rPr>
                <w:t>36 км/ч</w:t>
              </w:r>
            </w:smartTag>
            <w:r w:rsidRPr="006C0B6F">
              <w:rPr>
                <w:rFonts w:eastAsia="Times New Roman"/>
                <w:color w:val="000000"/>
              </w:rPr>
              <w:t>, начинает тормозить с ускорением - 2,5 м/с</w:t>
            </w:r>
            <w:r w:rsidRPr="006C0B6F">
              <w:rPr>
                <w:rFonts w:eastAsia="Times New Roman"/>
                <w:color w:val="000000"/>
                <w:vertAlign w:val="superscript"/>
              </w:rPr>
              <w:t xml:space="preserve">2 </w:t>
            </w:r>
            <w:r w:rsidRPr="006C0B6F">
              <w:rPr>
                <w:rFonts w:eastAsia="Times New Roman"/>
                <w:color w:val="000000"/>
              </w:rPr>
              <w:t xml:space="preserve">. При этом его тормозной путь равен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6C0B6F">
                <w:rPr>
                  <w:rFonts w:eastAsia="Times New Roman"/>
                  <w:color w:val="000000"/>
                </w:rPr>
                <w:t>50 м</w:t>
              </w:r>
            </w:smartTag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6C0B6F">
                <w:rPr>
                  <w:rFonts w:eastAsia="Times New Roman"/>
                  <w:color w:val="000000"/>
                </w:rPr>
                <w:t>10 м</w:t>
              </w:r>
            </w:smartTag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6C0B6F">
                <w:rPr>
                  <w:rFonts w:eastAsia="Times New Roman"/>
                  <w:color w:val="000000"/>
                </w:rPr>
                <w:t>25 м</w:t>
              </w:r>
            </w:smartTag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6C0B6F">
                <w:rPr>
                  <w:rFonts w:eastAsia="Times New Roman"/>
                  <w:color w:val="000000"/>
                </w:rPr>
                <w:t>40 м</w:t>
              </w:r>
            </w:smartTag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6C0B6F">
                <w:rPr>
                  <w:rFonts w:eastAsia="Times New Roman"/>
                  <w:color w:val="000000"/>
                </w:rPr>
                <w:t>20 м</w:t>
              </w:r>
            </w:smartTag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12.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Давление нефти на дно бака равно 39,2 кПа. Если высота столба нефти составляет 5 м, то плотность нефти равна      (атмосферное давление не учитывать,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=9,8 м/с</w:t>
            </w:r>
            <w:r w:rsidRPr="006C0B6F">
              <w:rPr>
                <w:rFonts w:eastAsia="Times New Roman"/>
                <w:color w:val="000000"/>
                <w:position w:val="-4"/>
                <w:lang w:eastAsia="ru-RU"/>
              </w:rPr>
              <w:object w:dxaOrig="160" w:dyaOrig="340">
                <v:shape id="_x0000_i1027" type="#_x0000_t75" style="width:8.15pt;height:17pt" o:ole="">
                  <v:imagedata r:id="rId12" o:title=""/>
                </v:shape>
                <o:OLEObject Type="Embed" ProgID="Equation.DSMT4" ShapeID="_x0000_i1027" DrawAspect="Content" ObjectID="_1566890685" r:id="rId13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780 кг/м</w:t>
            </w:r>
            <w:r w:rsidRPr="006C0B6F">
              <w:rPr>
                <w:rFonts w:eastAsia="Times New Roman"/>
                <w:color w:val="000000"/>
                <w:position w:val="-4"/>
                <w:lang w:eastAsia="ru-RU"/>
              </w:rPr>
              <w:object w:dxaOrig="160" w:dyaOrig="340">
                <v:shape id="_x0000_i1028" type="#_x0000_t75" style="width:8.15pt;height:17pt" o:ole="">
                  <v:imagedata r:id="rId14" o:title=""/>
                </v:shape>
                <o:OLEObject Type="Embed" ProgID="Equation.DSMT4" ShapeID="_x0000_i1028" DrawAspect="Content" ObjectID="_1566890686" r:id="rId15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710 кг/м</w:t>
            </w:r>
            <w:r w:rsidRPr="006C0B6F">
              <w:rPr>
                <w:rFonts w:eastAsia="Times New Roman"/>
                <w:color w:val="000000"/>
                <w:position w:val="-4"/>
                <w:lang w:eastAsia="ru-RU"/>
              </w:rPr>
              <w:object w:dxaOrig="160" w:dyaOrig="340">
                <v:shape id="_x0000_i1029" type="#_x0000_t75" style="width:8.15pt;height:17pt" o:ole="">
                  <v:imagedata r:id="rId14" o:title=""/>
                </v:shape>
                <o:OLEObject Type="Embed" ProgID="Equation.DSMT4" ShapeID="_x0000_i1029" DrawAspect="Content" ObjectID="_1566890687" r:id="rId16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800 кг/м</w:t>
            </w:r>
            <w:r w:rsidRPr="006C0B6F">
              <w:rPr>
                <w:rFonts w:eastAsia="Times New Roman"/>
                <w:color w:val="000000"/>
                <w:position w:val="-4"/>
                <w:lang w:eastAsia="ru-RU"/>
              </w:rPr>
              <w:object w:dxaOrig="160" w:dyaOrig="340">
                <v:shape id="_x0000_i1030" type="#_x0000_t75" style="width:8.15pt;height:17pt" o:ole="">
                  <v:imagedata r:id="rId14" o:title=""/>
                </v:shape>
                <o:OLEObject Type="Embed" ProgID="Equation.DSMT4" ShapeID="_x0000_i1030" DrawAspect="Content" ObjectID="_1566890688" r:id="rId17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840 кг/м</w:t>
            </w:r>
            <w:r w:rsidRPr="006C0B6F">
              <w:rPr>
                <w:rFonts w:eastAsia="Times New Roman"/>
                <w:color w:val="000000"/>
                <w:position w:val="-4"/>
                <w:lang w:eastAsia="ru-RU"/>
              </w:rPr>
              <w:object w:dxaOrig="160" w:dyaOrig="340">
                <v:shape id="_x0000_i1031" type="#_x0000_t75" style="width:8.15pt;height:17pt" o:ole="">
                  <v:imagedata r:id="rId14" o:title=""/>
                </v:shape>
                <o:OLEObject Type="Embed" ProgID="Equation.DSMT4" ShapeID="_x0000_i1031" DrawAspect="Content" ObjectID="_1566890689" r:id="rId18"/>
              </w:objec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0,8 кг/м</w:t>
            </w:r>
            <w:r w:rsidRPr="006C0B6F">
              <w:rPr>
                <w:rFonts w:eastAsia="Times New Roman"/>
                <w:color w:val="000000"/>
                <w:position w:val="-4"/>
                <w:lang w:eastAsia="ru-RU"/>
              </w:rPr>
              <w:object w:dxaOrig="160" w:dyaOrig="340">
                <v:shape id="_x0000_i1032" type="#_x0000_t75" style="width:8.15pt;height:17pt" o:ole="">
                  <v:imagedata r:id="rId14" o:title=""/>
                </v:shape>
                <o:OLEObject Type="Embed" ProgID="Equation.DSMT4" ShapeID="_x0000_i1032" DrawAspect="Content" ObjectID="_1566890690" r:id="rId19"/>
              </w:objec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13.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Удельная т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еплоемкость вещества массой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2 кг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>, на изменение температуры которого на 20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>С, требуется 6 кДж теплоты…</w:t>
            </w:r>
            <w:r w:rsidRPr="006C0B6F">
              <w:rPr>
                <w:rFonts w:eastAsia="Times New Roman"/>
                <w:color w:val="000000"/>
                <w:position w:val="-10"/>
                <w:vertAlign w:val="superscript"/>
                <w:lang w:eastAsia="ru-RU"/>
              </w:rPr>
              <w:object w:dxaOrig="180" w:dyaOrig="340">
                <v:shape id="_x0000_i1033" type="#_x0000_t75" style="width:8.85pt;height:17pt" o:ole="">
                  <v:imagedata r:id="rId20" o:title=""/>
                </v:shape>
                <o:OLEObject Type="Embed" ProgID="Equation.3" ShapeID="_x0000_i1033" DrawAspect="Content" ObjectID="_1566890691" r:id="rId21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220</w:t>
            </w:r>
            <w:r w:rsidRPr="006C0B6F">
              <w:rPr>
                <w:rFonts w:eastAsia="Times New Roman"/>
                <w:color w:val="000000"/>
                <w:position w:val="-28"/>
                <w:lang w:eastAsia="ru-RU"/>
              </w:rPr>
              <w:object w:dxaOrig="820" w:dyaOrig="720">
                <v:shape id="_x0000_i1034" type="#_x0000_t75" style="width:40.75pt;height:36pt" o:ole="">
                  <v:imagedata r:id="rId22" o:title=""/>
                </v:shape>
                <o:OLEObject Type="Embed" ProgID="Equation.3" ShapeID="_x0000_i1034" DrawAspect="Content" ObjectID="_1566890692" r:id="rId23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330 </w:t>
            </w:r>
            <w:r w:rsidRPr="006C0B6F">
              <w:rPr>
                <w:rFonts w:eastAsia="Times New Roman"/>
                <w:color w:val="000000"/>
                <w:position w:val="-28"/>
                <w:lang w:eastAsia="ru-RU"/>
              </w:rPr>
              <w:object w:dxaOrig="800" w:dyaOrig="720">
                <v:shape id="_x0000_i1035" type="#_x0000_t75" style="width:40.1pt;height:36pt" o:ole="">
                  <v:imagedata r:id="rId24" o:title=""/>
                </v:shape>
                <o:OLEObject Type="Embed" ProgID="Equation.3" ShapeID="_x0000_i1035" DrawAspect="Content" ObjectID="_1566890693" r:id="rId25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180 </w:t>
            </w:r>
            <w:r w:rsidRPr="006C0B6F">
              <w:rPr>
                <w:rFonts w:eastAsia="Times New Roman"/>
                <w:color w:val="000000"/>
                <w:position w:val="-28"/>
                <w:lang w:eastAsia="ru-RU"/>
              </w:rPr>
              <w:object w:dxaOrig="800" w:dyaOrig="720">
                <v:shape id="_x0000_i1036" type="#_x0000_t75" style="width:40.1pt;height:36pt" o:ole="">
                  <v:imagedata r:id="rId26" o:title=""/>
                </v:shape>
                <o:OLEObject Type="Embed" ProgID="Equation.3" ShapeID="_x0000_i1036" DrawAspect="Content" ObjectID="_1566890694" r:id="rId27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500 </w:t>
            </w:r>
            <w:r w:rsidRPr="006C0B6F">
              <w:rPr>
                <w:rFonts w:eastAsia="Times New Roman"/>
                <w:color w:val="000000"/>
                <w:position w:val="-28"/>
                <w:lang w:eastAsia="ru-RU"/>
              </w:rPr>
              <w:object w:dxaOrig="800" w:dyaOrig="720">
                <v:shape id="_x0000_i1037" type="#_x0000_t75" style="width:40.1pt;height:36pt" o:ole="">
                  <v:imagedata r:id="rId28" o:title=""/>
                </v:shape>
                <o:OLEObject Type="Embed" ProgID="Equation.3" ShapeID="_x0000_i1037" DrawAspect="Content" ObjectID="_1566890695" r:id="rId29"/>
              </w:objec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150 </w:t>
            </w:r>
            <w:r w:rsidRPr="006C0B6F">
              <w:rPr>
                <w:rFonts w:eastAsia="Times New Roman"/>
                <w:color w:val="000000"/>
                <w:position w:val="-28"/>
                <w:lang w:eastAsia="ru-RU"/>
              </w:rPr>
              <w:object w:dxaOrig="800" w:dyaOrig="720">
                <v:shape id="_x0000_i1038" type="#_x0000_t75" style="width:40.1pt;height:36pt" o:ole="">
                  <v:imagedata r:id="rId30" o:title=""/>
                </v:shape>
                <o:OLEObject Type="Embed" ProgID="Equation.3" ShapeID="_x0000_i1038" DrawAspect="Content" ObjectID="_1566890696" r:id="rId31"/>
              </w:objec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14.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В результате охлаждения давление газа в закрытом сосуде уменьшилось в 4 раза. Средняя квадратичная скорость теплового движения молекул газа при этом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уменьшилась в 2 раза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увеличилась в 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39" type="#_x0000_t75" style="width:21.05pt;height:19pt" o:ole="">
                  <v:imagedata r:id="rId32" o:title=""/>
                </v:shape>
                <o:OLEObject Type="Embed" ProgID="Equation.3" ShapeID="_x0000_i1039" DrawAspect="Content" ObjectID="_1566890697" r:id="rId33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раз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увеличилась в 2 раза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не изменилась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уменьшилась в 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40" type="#_x0000_t75" style="width:21.05pt;height:19pt" o:ole="">
                  <v:imagedata r:id="rId32" o:title=""/>
                </v:shape>
                <o:OLEObject Type="Embed" ProgID="Equation.3" ShapeID="_x0000_i1040" DrawAspect="Content" ObjectID="_1566890698" r:id="rId34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>раз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15.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Два одинаковых заряженных шарика находились в жидком диэлектрике на некотором расстоянии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. Затем их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переместили в воздух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увеличив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расстояние между ними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в 3 раза</w:t>
            </w:r>
            <w:r w:rsidRPr="006C0B6F">
              <w:rPr>
                <w:rFonts w:eastAsia="Times New Roman"/>
                <w:color w:val="000000"/>
                <w:lang w:eastAsia="ru-RU"/>
              </w:rPr>
              <w:t>. Если сила, действующая на каждый шарик, не изменилась, то диэлектрическая проницаемость среды равна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DejaVu Sans"/>
                <w:color w:val="000000"/>
                <w:kern w:val="1"/>
                <w:szCs w:val="24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16. </w:t>
            </w:r>
            <w:r w:rsidRPr="006C0B6F">
              <w:rPr>
                <w:rFonts w:eastAsia="DejaVu Sans"/>
                <w:color w:val="000000"/>
                <w:kern w:val="1"/>
              </w:rPr>
              <w:t>Туман, состоящий из прозрачных капелек воды, оказывается непрозрачным из-за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DejaVu Sans"/>
                <w:color w:val="000000"/>
                <w:kern w:val="1"/>
              </w:rPr>
              <w:t>большого показателя преломления.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DejaVu Sans"/>
                <w:color w:val="000000"/>
                <w:kern w:val="1"/>
              </w:rPr>
              <w:t>полного внутреннего отражения света.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DejaVu Sans"/>
                <w:color w:val="000000"/>
                <w:kern w:val="1"/>
              </w:rPr>
              <w:t>поляризации света.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DejaVu Sans"/>
                <w:color w:val="000000"/>
                <w:kern w:val="1"/>
              </w:rPr>
              <w:t>дисперсии света.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DejaVu Sans"/>
                <w:color w:val="000000"/>
                <w:kern w:val="1"/>
              </w:rPr>
              <w:t>рассеивания лучей света.</w:t>
            </w:r>
            <w:r w:rsidRPr="006C0B6F">
              <w:rPr>
                <w:color w:val="000000"/>
              </w:rPr>
              <w:t xml:space="preserve"> 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17. </w:t>
            </w:r>
            <w:r w:rsidRPr="006C0B6F">
              <w:rPr>
                <w:rFonts w:eastAsia="Times New Roman"/>
                <w:color w:val="000000"/>
                <w:lang w:eastAsia="ru-RU"/>
              </w:rPr>
              <w:t>Часовая стрелка длиной 2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показывает 12 часов. Когда стрелка будет показывать 6 часов, то путь и перемещение конца стрелки соответственно равны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41" type="#_x0000_t75" style="width:10.85pt;height:12.25pt" o:ole="">
                  <v:imagedata r:id="rId35" o:title=""/>
                </v:shape>
                <o:OLEObject Type="Embed" ProgID="Equation.3" ShapeID="_x0000_i1041" DrawAspect="Content" ObjectID="_1566890699" r:id="rId36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R; 2R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0,5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42" type="#_x0000_t75" style="width:10.85pt;height:12.25pt" o:ole="">
                  <v:imagedata r:id="rId35" o:title=""/>
                </v:shape>
                <o:OLEObject Type="Embed" ProgID="Equation.3" ShapeID="_x0000_i1042" DrawAspect="Content" ObjectID="_1566890700" r:id="rId37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 xml:space="preserve">R; 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043" type="#_x0000_t75" style="width:21.05pt;height:19pt" o:ole="">
                  <v:imagedata r:id="rId38" o:title=""/>
                </v:shape>
                <o:OLEObject Type="Embed" ProgID="Equation.3" ShapeID="_x0000_i1043" DrawAspect="Content" ObjectID="_1566890701" r:id="rId39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44" type="#_x0000_t75" style="width:10.85pt;height:12.25pt" o:ole="">
                  <v:imagedata r:id="rId35" o:title=""/>
                </v:shape>
                <o:OLEObject Type="Embed" ProgID="Equation.3" ShapeID="_x0000_i1044" DrawAspect="Content" ObjectID="_1566890702" r:id="rId40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; 2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45" type="#_x0000_t75" style="width:10.85pt;height:12.25pt" o:ole="">
                  <v:imagedata r:id="rId35" o:title=""/>
                </v:shape>
                <o:OLEObject Type="Embed" ProgID="Equation.3" ShapeID="_x0000_i1045" DrawAspect="Content" ObjectID="_1566890703" r:id="rId41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46" type="#_x0000_t75" style="width:10.85pt;height:12.25pt" o:ole="">
                  <v:imagedata r:id="rId35" o:title=""/>
                </v:shape>
                <o:OLEObject Type="Embed" ProgID="Equation.3" ShapeID="_x0000_i1046" DrawAspect="Content" ObjectID="_1566890704" r:id="rId42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R; 4R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47" type="#_x0000_t75" style="width:10.85pt;height:12.25pt" o:ole="">
                  <v:imagedata r:id="rId35" o:title=""/>
                </v:shape>
                <o:OLEObject Type="Embed" ProgID="Equation.3" ShapeID="_x0000_i1047" DrawAspect="Content" ObjectID="_1566890705" r:id="rId43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R; 0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18.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При  изохорном нагревании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понижается,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уменьшается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понижается,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повышается,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не изменяется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не изменяется,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понижается,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не изменяется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19.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Если вся кинетическая энергия электрона,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движущегося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со скоростью </w:t>
            </w:r>
            <w:r w:rsidRPr="006C0B6F">
              <w:rPr>
                <w:rFonts w:eastAsia="Times New Roman"/>
                <w:color w:val="000000"/>
                <w:position w:val="-12"/>
                <w:lang w:eastAsia="ru-RU"/>
              </w:rPr>
              <w:object w:dxaOrig="1359" w:dyaOrig="440">
                <v:shape id="_x0000_i1048" type="#_x0000_t75" style="width:67.9pt;height:21.75pt" o:ole="">
                  <v:imagedata r:id="rId44" o:title=""/>
                </v:shape>
                <o:OLEObject Type="Embed" ProgID="Equation.3" ShapeID="_x0000_i1048" DrawAspect="Content" ObjectID="_1566890706" r:id="rId45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, перейдет в энергию электромагнитного поля, то при резком его торможении возникнет рентгеновское излучение частоты  равной 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r w:rsidRPr="006C0B6F">
              <w:rPr>
                <w:rFonts w:eastAsia="Times New Roman"/>
                <w:color w:val="000000"/>
                <w:lang w:eastAsia="ru-RU"/>
              </w:rPr>
              <w:t>(</w:t>
            </w:r>
            <w:r w:rsidRPr="006C0B6F">
              <w:rPr>
                <w:rFonts w:eastAsia="Times New Roman"/>
                <w:color w:val="000000"/>
                <w:position w:val="-12"/>
                <w:lang w:eastAsia="ru-RU"/>
              </w:rPr>
              <w:object w:dxaOrig="2000" w:dyaOrig="440">
                <v:shape id="_x0000_i1049" type="#_x0000_t75" style="width:99.85pt;height:21.75pt" o:ole="">
                  <v:imagedata r:id="rId46" o:title=""/>
                </v:shape>
                <o:OLEObject Type="Embed" ProgID="Equation.3" ShapeID="_x0000_i1049" DrawAspect="Content" ObjectID="_1566890707" r:id="rId47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6C0B6F">
              <w:rPr>
                <w:rFonts w:eastAsia="Times New Roman"/>
                <w:color w:val="000000"/>
                <w:position w:val="-10"/>
                <w:lang w:eastAsia="ru-RU"/>
              </w:rPr>
              <w:object w:dxaOrig="2400" w:dyaOrig="420">
                <v:shape id="_x0000_i1050" type="#_x0000_t75" style="width:120.25pt;height:21.05pt" o:ole="">
                  <v:imagedata r:id="rId48" o:title=""/>
                </v:shape>
                <o:OLEObject Type="Embed" ProgID="Equation.3" ShapeID="_x0000_i1050" DrawAspect="Content" ObjectID="_1566890708" r:id="rId49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)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380" w:dyaOrig="400">
                <v:shape id="_x0000_i1051" type="#_x0000_t75" style="width:69.3pt;height:19.7pt" o:ole="">
                  <v:imagedata r:id="rId50" o:title=""/>
                </v:shape>
                <o:OLEObject Type="Embed" ProgID="Equation.3" ShapeID="_x0000_i1051" DrawAspect="Content" ObjectID="_1566890709" r:id="rId51"/>
              </w:objec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080" w:dyaOrig="400">
                <v:shape id="_x0000_i1052" type="#_x0000_t75" style="width:54.35pt;height:19.7pt" o:ole="">
                  <v:imagedata r:id="rId52" o:title=""/>
                </v:shape>
                <o:OLEObject Type="Embed" ProgID="Equation.3" ShapeID="_x0000_i1052" DrawAspect="Content" ObjectID="_1566890710" r:id="rId53"/>
              </w:objec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380" w:dyaOrig="400">
                <v:shape id="_x0000_i1053" type="#_x0000_t75" style="width:69.3pt;height:19.7pt" o:ole="">
                  <v:imagedata r:id="rId54" o:title=""/>
                </v:shape>
                <o:OLEObject Type="Embed" ProgID="Equation.3" ShapeID="_x0000_i1053" DrawAspect="Content" ObjectID="_1566890711" r:id="rId55"/>
              </w:objec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380" w:dyaOrig="400">
                <v:shape id="_x0000_i1054" type="#_x0000_t75" style="width:69.3pt;height:19.7pt" o:ole="">
                  <v:imagedata r:id="rId56" o:title=""/>
                </v:shape>
                <o:OLEObject Type="Embed" ProgID="Equation.3" ShapeID="_x0000_i1054" DrawAspect="Content" ObjectID="_1566890712" r:id="rId57"/>
              </w:objec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359" w:dyaOrig="400">
                <v:shape id="_x0000_i1055" type="#_x0000_t75" style="width:67.9pt;height:19.7pt" o:ole="">
                  <v:imagedata r:id="rId58" o:title=""/>
                </v:shape>
                <o:OLEObject Type="Embed" ProgID="Equation.3" ShapeID="_x0000_i1055" DrawAspect="Content" ObjectID="_1566890713" r:id="rId59"/>
              </w:objec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0B6F">
              <w:rPr>
                <w:color w:val="000000"/>
                <w:lang w:val="kk-KZ"/>
              </w:rPr>
              <w:t xml:space="preserve">20. </w:t>
            </w:r>
            <w:r w:rsidRPr="006C0B6F">
              <w:rPr>
                <w:rFonts w:eastAsia="Times New Roman"/>
                <w:color w:val="000000"/>
                <w:lang w:eastAsia="ru-RU"/>
              </w:rPr>
              <w:t>Расстояние между обкладками воздушного конденсатора, если на пластинах диаметром 200 см накоплен заряд 62,8 нКл при разности потенциалов 20 В, равно   (ε</w:t>
            </w:r>
            <w:r w:rsidRPr="006C0B6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0 </w:t>
            </w:r>
            <w:r w:rsidRPr="006C0B6F">
              <w:rPr>
                <w:rFonts w:eastAsia="Times New Roman"/>
                <w:color w:val="000000"/>
                <w:lang w:eastAsia="ru-RU"/>
              </w:rPr>
              <w:t>= 8,85·10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-12</w:t>
            </w:r>
            <w:r w:rsidRPr="006C0B6F">
              <w:rPr>
                <w:rFonts w:eastAsia="Times New Roman"/>
                <w:color w:val="000000"/>
                <w:lang w:eastAsia="ru-RU"/>
              </w:rPr>
              <w:t>Ф/м; ε = 1 )</w:t>
            </w:r>
            <w:r w:rsidRPr="006C0B6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8,85 мм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88,5 мм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4425 мм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442,5 мм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62,8 мм</w:t>
            </w:r>
          </w:p>
        </w:tc>
      </w:tr>
      <w:tr w:rsidR="0000750A" w:rsidRPr="006C0B6F" w:rsidTr="00EF334D">
        <w:trPr>
          <w:cantSplit/>
        </w:trPr>
        <w:tc>
          <w:tcPr>
            <w:tcW w:w="10138" w:type="dxa"/>
            <w:shd w:val="clear" w:color="auto" w:fill="auto"/>
          </w:tcPr>
          <w:p w:rsidR="0000750A" w:rsidRPr="006C0B6F" w:rsidRDefault="0000750A" w:rsidP="00EF334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0750A" w:rsidRPr="006C0B6F" w:rsidRDefault="0000750A" w:rsidP="0000750A">
      <w:pPr>
        <w:ind w:left="400"/>
        <w:rPr>
          <w:color w:val="000000"/>
        </w:rPr>
      </w:pPr>
    </w:p>
    <w:p w:rsidR="0000750A" w:rsidRPr="006C0B6F" w:rsidRDefault="0000750A" w:rsidP="0000750A">
      <w:pPr>
        <w:ind w:left="400"/>
        <w:rPr>
          <w:color w:val="000000"/>
        </w:rPr>
      </w:pPr>
      <w:r w:rsidRPr="006C0B6F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/>
              <w:rPr>
                <w:color w:val="000000"/>
              </w:rPr>
            </w:pP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/>
              <w:rPr>
                <w:color w:val="000000"/>
                <w:lang w:val="kk-KZ"/>
              </w:rPr>
            </w:pPr>
            <w:r w:rsidRPr="006C0B6F">
              <w:rPr>
                <w:b/>
                <w:i/>
                <w:color w:val="000000"/>
                <w:lang w:val="kk-KZ"/>
              </w:rPr>
              <w:t>Инструкция:</w:t>
            </w:r>
            <w:r w:rsidRPr="006C0B6F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6C0B6F">
              <w:rPr>
                <w:color w:val="000000"/>
                <w:lang w:val="kk-KZ"/>
              </w:rPr>
              <w:t>.</w:t>
            </w:r>
          </w:p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21. </w:t>
            </w:r>
            <w:r w:rsidRPr="006C0B6F">
              <w:rPr>
                <w:rFonts w:eastAsia="Times New Roman"/>
                <w:color w:val="000000"/>
                <w:lang w:eastAsia="ru-RU"/>
              </w:rPr>
              <w:t>После абсолютно неупругого удара тела движутся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доль одной прямой со скоростями, пропорциональными массам тел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месте, как одно целое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6C0B6F">
              <w:rPr>
                <w:rFonts w:eastAsia="Times New Roman"/>
                <w:color w:val="000000"/>
                <w:lang w:eastAsia="ru-RU"/>
              </w:rPr>
              <w:t>о взаимно перпендикулярных направлениях с разными скоростями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с той же кинетической энергией, что и до удара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неизменным суммарным импульсом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доль одной прямой со скоростями, равными по модулю и противоположными по направлению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разлетаются со скоростями, направленными под углом 90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друг к другу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всегда останавливаются после удара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22. </w:t>
            </w:r>
            <w:r w:rsidRPr="006C0B6F">
              <w:rPr>
                <w:rFonts w:eastAsia="Times New Roman"/>
                <w:color w:val="000000"/>
                <w:lang w:eastAsia="ru-RU"/>
              </w:rPr>
              <w:t>Диск кухонного комбайна радиусом 3 см вращается с угловой скоростью 100π рад/с. Его линейная скорость равна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94,2 рад/с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9,42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3π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94,2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942 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3π рад/с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3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00π </w:t>
            </w:r>
            <w:r w:rsidRPr="006C0B6F">
              <w:rPr>
                <w:rFonts w:eastAsia="Times New Roman"/>
                <w:color w:val="000000"/>
                <w:lang w:eastAsia="ru-RU"/>
              </w:rPr>
              <w:t>м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/с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9,42 рад/с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shd w:val="clear" w:color="auto" w:fill="FFFFFF"/>
              <w:tabs>
                <w:tab w:val="left" w:pos="284"/>
              </w:tabs>
              <w:ind w:left="400" w:hanging="400"/>
              <w:jc w:val="both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23. </w:t>
            </w:r>
            <w:r w:rsidRPr="006C0B6F">
              <w:rPr>
                <w:rFonts w:eastAsia="Calibri"/>
                <w:color w:val="000000"/>
                <w:shd w:val="clear" w:color="auto" w:fill="FFFFFF"/>
              </w:rPr>
              <w:t>Давление измеряют с помощью следующих приборов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ареометр и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спидометр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барометр и манометр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ареометр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спидометр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спидометра и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альтиметр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барометра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альтиметр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манометр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24. </w:t>
            </w:r>
            <w:r w:rsidRPr="006C0B6F">
              <w:rPr>
                <w:rFonts w:eastAsia="Times New Roman"/>
                <w:color w:val="000000"/>
                <w:lang w:eastAsia="ru-RU"/>
              </w:rPr>
              <w:t>Зимой на улицу вынесли ведро с водой при 0</w:t>
            </w:r>
            <w:r w:rsidRPr="006C0B6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>С. Про</w:t>
            </w:r>
            <w:r w:rsidRPr="006C0B6F">
              <w:rPr>
                <w:rFonts w:eastAsia="Times New Roman"/>
                <w:color w:val="000000"/>
                <w:lang w:eastAsia="ru-RU"/>
              </w:rPr>
              <w:softHyphen/>
              <w:t>цесс кристаллизации льда сопровождается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расширением вещества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выделением энергии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превращением твердого вещества в жидкое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нагреванием окружающей среды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увеличением температуры смеси воды и льда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сжатием вещества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поглощением энергии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уменьшением температуры смеси воды и льда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25. </w:t>
            </w:r>
            <w:r w:rsidRPr="006C0B6F">
              <w:rPr>
                <w:rFonts w:eastAsia="Times New Roman"/>
                <w:color w:val="000000"/>
                <w:lang w:eastAsia="ru-RU"/>
              </w:rPr>
              <w:t>Выражение «удельная теплота плавления свинца 25 кДж/кг» означает, что при плавлении свинца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объемом 1 дм</w:t>
            </w:r>
            <w:r w:rsidRPr="006C0B6F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3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выделяется энергия 25 кДж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объемом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1 м</w:t>
              </w:r>
              <w:r w:rsidRPr="006C0B6F">
                <w:rPr>
                  <w:rFonts w:eastAsia="Times New Roman"/>
                  <w:color w:val="000000"/>
                  <w:szCs w:val="20"/>
                  <w:vertAlign w:val="superscript"/>
                  <w:lang w:eastAsia="ru-RU"/>
                </w:rPr>
                <w:t>3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выделяется энергия 25 кДж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массой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1 кг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поглощается энергии 25000 Дж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массой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1 кг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поглощается энергия 25 кДж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массой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25 кг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выделяется энергия 1 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массой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1 кг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выделяется энергия 25 кДж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массой 1 т поглощается энергия 25 МДж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объемом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1 м</w:t>
              </w:r>
              <w:r w:rsidRPr="006C0B6F">
                <w:rPr>
                  <w:rFonts w:eastAsia="Times New Roman"/>
                  <w:color w:val="000000"/>
                  <w:szCs w:val="20"/>
                  <w:vertAlign w:val="superscript"/>
                  <w:lang w:eastAsia="ru-RU"/>
                </w:rPr>
                <w:t>3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выделяется энергия 1 Дж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26. </w:t>
            </w:r>
            <w:r w:rsidRPr="006C0B6F">
              <w:rPr>
                <w:rFonts w:eastAsia="Times New Roman"/>
                <w:color w:val="000000"/>
                <w:lang w:eastAsia="ru-RU"/>
              </w:rPr>
              <w:t>При изотермическом процессе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закон Бойля - Мариотта</w:t>
            </w:r>
          </w:p>
          <w:p w:rsidR="0000750A" w:rsidRPr="005B4A96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20" w:dyaOrig="760">
                <v:shape id="_x0000_i1056" type="#_x0000_t75" style="width:16.3pt;height:38.05pt" o:ole="">
                  <v:imagedata r:id="rId60" o:title=""/>
                </v:shape>
                <o:OLEObject Type="Embed" ProgID="Equation.3" ShapeID="_x0000_i1056" DrawAspect="Content" ObjectID="_1566890714" r:id="rId61"/>
              </w:objec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const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закон Гей- Люссака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fr-FR" w:eastAsia="ru-RU"/>
              </w:rPr>
              <w:t>V = const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B4A96">
              <w:rPr>
                <w:color w:val="000000"/>
                <w:lang w:val="en-US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fr-FR" w:eastAsia="ru-RU"/>
              </w:rPr>
              <w:t>T = const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р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const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>pV = const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20" w:dyaOrig="720">
                <v:shape id="_x0000_i1057" type="#_x0000_t75" style="width:16.3pt;height:36pt" o:ole="">
                  <v:imagedata r:id="rId62" o:title=""/>
                </v:shape>
                <o:OLEObject Type="Embed" ProgID="Equation.3" ShapeID="_x0000_i1057" DrawAspect="Content" ObjectID="_1566890715" r:id="rId63"/>
              </w:objec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p</m:t>
                  </m:r>
                </m:num>
                <m:den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V</m:t>
                  </m:r>
                </m:den>
              </m:f>
            </m:oMath>
            <w:r w:rsidRPr="006C0B6F">
              <w:rPr>
                <w:rFonts w:eastAsia="Times New Roman"/>
                <w:color w:val="000000"/>
                <w:lang w:val="en-US" w:eastAsia="ru-RU"/>
              </w:rPr>
              <w:instrText xml:space="preserve"> </w:instrText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6C0B6F">
              <w:rPr>
                <w:rFonts w:eastAsia="Times New Roman"/>
                <w:color w:val="000000"/>
                <w:lang w:val="en-US" w:eastAsia="ru-RU"/>
              </w:rPr>
              <w:t xml:space="preserve"> = const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27. </w:t>
            </w:r>
            <w:r w:rsidRPr="006C0B6F">
              <w:rPr>
                <w:rFonts w:eastAsia="Times New Roman"/>
                <w:color w:val="000000"/>
                <w:lang w:eastAsia="ru-RU"/>
              </w:rPr>
              <w:t>Внутренняя энергия - это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количество теплоты, которое получает или отдает тело при теплопередаче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количество теплоты, необходимое для нагревания вещества на 1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энергия движения и взаимодействия частиц тела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кинетическая энергия атомов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кинетическая энергия молекул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потенциальная и кинетическая энергия всех частиц, составляющих тело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количество теплоты, необходимое для нагревания вещества массой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C0B6F">
                <w:rPr>
                  <w:rFonts w:eastAsia="Times New Roman"/>
                  <w:color w:val="000000"/>
                  <w:lang w:eastAsia="ru-RU"/>
                </w:rPr>
                <w:t>1 кг</w:t>
              </w:r>
            </w:smartTag>
            <w:r w:rsidRPr="006C0B6F">
              <w:rPr>
                <w:rFonts w:eastAsia="Times New Roman"/>
                <w:color w:val="000000"/>
                <w:lang w:eastAsia="ru-RU"/>
              </w:rPr>
              <w:t xml:space="preserve"> на 1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С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потенциальная энергия всех частиц, составляющих тело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28. </w:t>
            </w:r>
            <w:r w:rsidRPr="006C0B6F">
              <w:rPr>
                <w:rFonts w:eastAsia="Calibri"/>
                <w:color w:val="000000"/>
              </w:rPr>
              <w:t xml:space="preserve">Закон Кулона позволяет определить 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Calibri"/>
                <w:color w:val="000000"/>
              </w:rPr>
              <w:t>электрическую емкость плоского конденсатора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Calibri"/>
                <w:color w:val="000000"/>
              </w:rPr>
              <w:t>работу электрического поля по перемещению электрического заряда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Calibri"/>
                <w:color w:val="000000"/>
              </w:rPr>
              <w:t>напряжение между двумя точками электрического поля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Calibri"/>
                <w:color w:val="000000"/>
              </w:rPr>
              <w:t xml:space="preserve">силу </w:t>
            </w:r>
            <w:r w:rsidRPr="006C0B6F">
              <w:rPr>
                <w:rFonts w:eastAsia="Calibri"/>
                <w:color w:val="000000"/>
                <w:lang w:val="kk-KZ"/>
              </w:rPr>
              <w:t xml:space="preserve">гравитационного </w:t>
            </w:r>
            <w:r w:rsidRPr="006C0B6F">
              <w:rPr>
                <w:rFonts w:eastAsia="Calibri"/>
                <w:color w:val="000000"/>
              </w:rPr>
              <w:t>отталкивания двух точечных зарядов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Calibri"/>
                <w:color w:val="000000"/>
                <w:lang w:val="kk-KZ"/>
              </w:rPr>
              <w:t xml:space="preserve">силу электрического </w:t>
            </w:r>
            <w:r w:rsidRPr="006C0B6F">
              <w:rPr>
                <w:rFonts w:eastAsia="Calibri"/>
                <w:color w:val="000000"/>
              </w:rPr>
              <w:t>взаимодействия двух точечных зарядов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Calibri"/>
                <w:color w:val="000000"/>
              </w:rPr>
              <w:t xml:space="preserve">силу </w:t>
            </w:r>
            <w:r w:rsidRPr="006C0B6F">
              <w:rPr>
                <w:rFonts w:eastAsia="Calibri"/>
                <w:color w:val="000000"/>
                <w:lang w:val="kk-KZ"/>
              </w:rPr>
              <w:t xml:space="preserve">гравитационного </w:t>
            </w:r>
            <w:r w:rsidRPr="006C0B6F">
              <w:rPr>
                <w:rFonts w:eastAsia="Calibri"/>
                <w:color w:val="000000"/>
              </w:rPr>
              <w:t>притяжения двух точечных зарядов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Calibri"/>
                <w:color w:val="000000"/>
              </w:rPr>
              <w:t>напряженность электрического поля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Calibri"/>
                <w:color w:val="000000"/>
              </w:rPr>
              <w:t>энергию электрического взаимодействия двух точечных зарядов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29. </w:t>
            </w:r>
            <w:r w:rsidRPr="006C0B6F">
              <w:rPr>
                <w:rFonts w:eastAsia="Calibri"/>
                <w:color w:val="000000"/>
              </w:rPr>
              <w:t>Силовые линии электрического поля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Calibri"/>
                <w:color w:val="000000"/>
              </w:rPr>
              <w:t>всегда имеют вид окружности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Calibri"/>
                <w:color w:val="000000"/>
                <w:lang w:val="kk-KZ"/>
              </w:rPr>
              <w:t>всегда прямые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Calibri"/>
                <w:color w:val="000000"/>
              </w:rPr>
              <w:t>не пересекаются друг с другом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Calibri"/>
                <w:color w:val="000000"/>
              </w:rPr>
              <w:t>направлены от положительного заряда к отрицательному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Calibri"/>
                <w:color w:val="000000"/>
              </w:rPr>
              <w:t>замкнуты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Calibri"/>
                <w:color w:val="000000"/>
              </w:rPr>
              <w:t>пересекаются друг с другом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Calibri"/>
                <w:color w:val="000000"/>
              </w:rPr>
              <w:t>направлены от отрицательного заряда к положительному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Calibri"/>
                <w:color w:val="000000"/>
              </w:rPr>
              <w:t>имеют начало и конец, либо уходят в бе</w:t>
            </w:r>
            <w:r w:rsidRPr="006C0B6F">
              <w:rPr>
                <w:rFonts w:eastAsia="Calibri"/>
                <w:color w:val="000000"/>
                <w:lang w:val="kk-KZ"/>
              </w:rPr>
              <w:t>с</w:t>
            </w:r>
            <w:r w:rsidRPr="006C0B6F">
              <w:rPr>
                <w:rFonts w:eastAsia="Calibri"/>
                <w:color w:val="000000"/>
              </w:rPr>
              <w:t>конечность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30. </w:t>
            </w:r>
            <w:r w:rsidRPr="006C0B6F">
              <w:rPr>
                <w:rFonts w:eastAsia="Times New Roman"/>
                <w:color w:val="000000"/>
                <w:lang w:eastAsia="ru-RU"/>
              </w:rPr>
              <w:t>Характеризует работу по перемещению единичного электрического заряда на участке цепи -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индуктивность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потенциал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мощность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заряд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напряжение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сопротивление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напряженность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разность потенциалов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Default="0000750A" w:rsidP="00EF334D">
            <w:pPr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31. </w:t>
            </w:r>
            <w:r>
              <w:rPr>
                <w:rFonts w:eastAsia="Times New Roman"/>
                <w:color w:val="000000"/>
                <w:lang w:eastAsia="ru-RU"/>
              </w:rPr>
              <w:t xml:space="preserve">Мотоцикл массой </w:t>
            </w:r>
            <w:smartTag w:uri="urn:schemas-microsoft-com:office:smarttags" w:element="metricconverter">
              <w:smartTagPr>
                <w:attr w:name="ProductID" w:val="200 кг"/>
              </w:smartTagPr>
              <w:r>
                <w:rPr>
                  <w:rFonts w:eastAsia="Times New Roman"/>
                  <w:color w:val="000000"/>
                  <w:lang w:eastAsia="ru-RU"/>
                </w:rPr>
                <w:t>200 кг</w:t>
              </w:r>
            </w:smartTag>
            <w:r>
              <w:rPr>
                <w:rFonts w:eastAsia="Times New Roman"/>
                <w:color w:val="000000"/>
                <w:lang w:eastAsia="ru-RU"/>
              </w:rPr>
              <w:t xml:space="preserve"> будет обладать импульсом 4 т·м/с при скорости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 xml:space="preserve">20 м/с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 xml:space="preserve">29 км/ч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 xml:space="preserve">800 м/с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 xml:space="preserve">50 м/с 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 xml:space="preserve">8 м/с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 xml:space="preserve">0,02 км/с 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 xml:space="preserve">0,05 км/с  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72 км/ч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jc w:val="both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32.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На поршень гидравлического пресса площадью 180 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480" w:dyaOrig="360">
                <v:shape id="_x0000_i1058" type="#_x0000_t75" style="width:23.75pt;height:18.35pt" o:ole="">
                  <v:imagedata r:id="rId64" o:title=""/>
                </v:shape>
                <o:OLEObject Type="Embed" ProgID="Equation.3" ShapeID="_x0000_i1058" DrawAspect="Content" ObjectID="_1566890716" r:id="rId65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действуют с силой 18,4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кН. Площадь малого поршня 4 </w:t>
            </w:r>
            <w:r w:rsidRPr="006C0B6F">
              <w:rPr>
                <w:rFonts w:eastAsia="Times New Roman"/>
                <w:color w:val="000000"/>
                <w:position w:val="-6"/>
                <w:lang w:eastAsia="ru-RU"/>
              </w:rPr>
              <w:object w:dxaOrig="480" w:dyaOrig="360">
                <v:shape id="_x0000_i1059" type="#_x0000_t75" style="width:23.75pt;height:18.35pt" o:ole="">
                  <v:imagedata r:id="rId64" o:title=""/>
                </v:shape>
                <o:OLEObject Type="Embed" ProgID="Equation.3" ShapeID="_x0000_i1059" DrawAspect="Content" ObjectID="_1566890717" r:id="rId66"/>
              </w:object>
            </w:r>
            <w:r w:rsidRPr="006C0B6F">
              <w:rPr>
                <w:rFonts w:eastAsia="Times New Roman"/>
                <w:color w:val="000000"/>
                <w:lang w:eastAsia="ru-RU"/>
              </w:rPr>
              <w:t>. При этом меньший поршень на масло в прессе действует с силой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0,4 кН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≈400 кН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≈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6C0B6F">
              <w:rPr>
                <w:rFonts w:eastAsia="Times New Roman"/>
                <w:color w:val="000000"/>
                <w:lang w:eastAsia="ru-RU"/>
              </w:rPr>
              <w:t>00 Н</w:t>
            </w:r>
          </w:p>
          <w:p w:rsidR="0000750A" w:rsidRPr="006C0B6F" w:rsidRDefault="0000750A" w:rsidP="00EF33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≈4 Н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4000 Н</w:t>
            </w:r>
          </w:p>
          <w:p w:rsidR="0000750A" w:rsidRPr="006C0B6F" w:rsidRDefault="0000750A" w:rsidP="00EF334D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≈4 кН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≈40 кН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0,04 кН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33.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6C0B6F">
              <w:rPr>
                <w:rFonts w:eastAsia="Times New Roman"/>
                <w:color w:val="000000"/>
                <w:lang w:eastAsia="ru-RU"/>
              </w:rPr>
              <w:t>емпература нагревателя выше температуры холодильника в 4 раза. КПД такого двигателя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0,25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45%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0,75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65%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0,65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25%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75%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0,45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34. </w:t>
            </w:r>
            <w:r w:rsidRPr="006C0B6F">
              <w:rPr>
                <w:rFonts w:eastAsia="Calibri"/>
                <w:color w:val="000000"/>
              </w:rPr>
              <w:t>Если за 4 с через его поперечное сечение прошло</w:t>
            </w:r>
            <w:r w:rsidRPr="006C0B6F">
              <w:rPr>
                <w:rFonts w:eastAsia="Calibri"/>
                <w:i/>
                <w:iCs/>
                <w:color w:val="000000"/>
              </w:rPr>
              <w:t xml:space="preserve"> </w:t>
            </w:r>
            <w:r w:rsidRPr="006C0B6F">
              <w:rPr>
                <w:rFonts w:eastAsia="Calibri"/>
                <w:iCs/>
                <w:color w:val="000000"/>
              </w:rPr>
              <w:t xml:space="preserve">N </w:t>
            </w:r>
            <w:r w:rsidRPr="006C0B6F">
              <w:rPr>
                <w:rFonts w:eastAsia="Calibri"/>
                <w:i/>
                <w:iCs/>
                <w:color w:val="000000"/>
              </w:rPr>
              <w:t xml:space="preserve">= </w:t>
            </w:r>
            <w:r w:rsidRPr="006C0B6F">
              <w:rPr>
                <w:rFonts w:eastAsia="Calibri"/>
                <w:color w:val="000000"/>
              </w:rPr>
              <w:t>10</w:t>
            </w:r>
            <w:r w:rsidRPr="006C0B6F">
              <w:rPr>
                <w:rFonts w:eastAsia="Calibri"/>
                <w:color w:val="000000"/>
                <w:vertAlign w:val="superscript"/>
              </w:rPr>
              <w:t>19</w:t>
            </w:r>
            <w:r w:rsidRPr="006C0B6F">
              <w:rPr>
                <w:rFonts w:eastAsia="Calibri"/>
                <w:color w:val="000000"/>
              </w:rPr>
              <w:t xml:space="preserve"> электронов, то сила тока в проводнике  (| </w:t>
            </w:r>
            <w:r w:rsidRPr="006C0B6F">
              <w:rPr>
                <w:rFonts w:eastAsia="Calibri"/>
                <w:color w:val="000000"/>
                <w:lang w:val="en-US"/>
              </w:rPr>
              <w:t>e</w:t>
            </w:r>
            <w:r w:rsidRPr="006C0B6F">
              <w:rPr>
                <w:rFonts w:eastAsia="Calibri"/>
                <w:color w:val="000000"/>
              </w:rPr>
              <w:t xml:space="preserve"> | = 1,6·10</w:t>
            </w:r>
            <w:r w:rsidRPr="006C0B6F">
              <w:rPr>
                <w:rFonts w:eastAsia="Calibri"/>
                <w:color w:val="000000"/>
                <w:szCs w:val="20"/>
                <w:vertAlign w:val="superscript"/>
              </w:rPr>
              <w:t>-19</w:t>
            </w:r>
            <w:r w:rsidRPr="006C0B6F">
              <w:rPr>
                <w:rFonts w:eastAsia="Calibri"/>
                <w:color w:val="000000"/>
              </w:rPr>
              <w:t xml:space="preserve"> Кл)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Calibri"/>
                <w:color w:val="000000"/>
              </w:rPr>
              <w:t xml:space="preserve">400 мА 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Calibri"/>
                <w:color w:val="000000"/>
              </w:rPr>
              <w:t xml:space="preserve">0,4 А 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Calibri"/>
                <w:color w:val="000000"/>
              </w:rPr>
              <w:t xml:space="preserve">0,02 А 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Calibri"/>
                <w:color w:val="000000"/>
              </w:rPr>
              <w:t>20 мА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Calibri"/>
                <w:color w:val="000000"/>
              </w:rPr>
              <w:t xml:space="preserve">2,5 А 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Calibri"/>
                <w:color w:val="000000"/>
              </w:rPr>
              <w:t>640 мА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Calibri"/>
                <w:color w:val="000000"/>
              </w:rPr>
              <w:t>250 мА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Calibri"/>
                <w:color w:val="000000"/>
              </w:rPr>
              <w:t>6,4 А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jc w:val="both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35. </w:t>
            </w:r>
            <w:r w:rsidRPr="006C0B6F">
              <w:rPr>
                <w:rFonts w:eastAsia="Calibri"/>
                <w:color w:val="000000"/>
              </w:rPr>
              <w:t xml:space="preserve">Оптическая сила линзы </w:t>
            </w:r>
            <w:r w:rsidRPr="006C0B6F">
              <w:rPr>
                <w:rFonts w:eastAsia="Calibri"/>
                <w:color w:val="000000"/>
                <w:lang w:val="en-US"/>
              </w:rPr>
              <w:t>D</w:t>
            </w:r>
            <w:r w:rsidRPr="006C0B6F">
              <w:rPr>
                <w:rFonts w:eastAsia="Calibri"/>
                <w:color w:val="000000"/>
              </w:rPr>
              <w:t xml:space="preserve"> = -5 дптр. Значит, это линза </w:t>
            </w:r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6C0B6F">
                <w:rPr>
                  <w:rFonts w:eastAsia="Calibri"/>
                  <w:color w:val="000000"/>
                </w:rPr>
                <w:t>5 см</w:t>
              </w:r>
            </w:smartTag>
            <w:r w:rsidRPr="006C0B6F">
              <w:rPr>
                <w:rFonts w:eastAsia="Calibri"/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6C0B6F">
                <w:rPr>
                  <w:rFonts w:eastAsia="Calibri"/>
                  <w:color w:val="000000"/>
                </w:rPr>
                <w:t>50 см</w:t>
              </w:r>
            </w:smartTag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0,2 м"/>
              </w:smartTagPr>
              <w:r w:rsidRPr="006C0B6F">
                <w:rPr>
                  <w:rFonts w:eastAsia="Calibri"/>
                  <w:color w:val="000000"/>
                </w:rPr>
                <w:t>0,2 м</w:t>
              </w:r>
            </w:smartTag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0,2 м"/>
              </w:smartTagPr>
              <w:r w:rsidRPr="006C0B6F">
                <w:rPr>
                  <w:rFonts w:eastAsia="Calibri"/>
                  <w:color w:val="000000"/>
                </w:rPr>
                <w:t>0,2 м</w:t>
              </w:r>
            </w:smartTag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6C0B6F">
                <w:rPr>
                  <w:rFonts w:eastAsia="Calibri"/>
                  <w:color w:val="000000"/>
                </w:rPr>
                <w:t>20 см</w:t>
              </w:r>
            </w:smartTag>
            <w:r w:rsidRPr="006C0B6F">
              <w:rPr>
                <w:rFonts w:eastAsia="Calibri"/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6C0B6F">
                <w:rPr>
                  <w:rFonts w:eastAsia="Calibri"/>
                  <w:color w:val="000000"/>
                </w:rPr>
                <w:t>20 см</w:t>
              </w:r>
            </w:smartTag>
            <w:r w:rsidRPr="006C0B6F">
              <w:rPr>
                <w:rFonts w:eastAsia="Calibri"/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6C0B6F">
                <w:rPr>
                  <w:rFonts w:eastAsia="Calibri"/>
                  <w:color w:val="000000"/>
                </w:rPr>
                <w:t>5 см</w:t>
              </w:r>
            </w:smartTag>
            <w:r w:rsidRPr="006C0B6F">
              <w:rPr>
                <w:rFonts w:eastAsia="Calibri"/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jc w:val="both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6C0B6F">
                <w:rPr>
                  <w:rFonts w:eastAsia="Calibri"/>
                  <w:color w:val="000000"/>
                </w:rPr>
                <w:t>50 см</w:t>
              </w:r>
            </w:smartTag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Default="0000750A" w:rsidP="00EF33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  <w:lang w:val="kk-KZ"/>
              </w:rPr>
              <w:t xml:space="preserve">36. </w:t>
            </w:r>
            <w:r w:rsidRPr="006C0B6F">
              <w:rPr>
                <w:rFonts w:eastAsia="Times New Roman"/>
                <w:color w:val="000000"/>
                <w:lang w:eastAsia="ru-RU"/>
              </w:rPr>
              <w:t>Скорость движения фотоэлектрона в алмазе, если на его поверхность направить свет с частотой 50·10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Гц, а красная граница фотоэффекта соответствует 500 нм, составляет   </w:t>
            </w:r>
          </w:p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(m</w:t>
            </w:r>
            <w:r w:rsidRPr="006C0B6F">
              <w:rPr>
                <w:rFonts w:eastAsia="Times New Roman"/>
                <w:color w:val="000000"/>
                <w:vertAlign w:val="subscript"/>
                <w:lang w:eastAsia="ru-RU"/>
              </w:rPr>
              <w:t>е</w:t>
            </w:r>
            <w:r w:rsidRPr="006C0B6F">
              <w:rPr>
                <w:rFonts w:eastAsia="Times New Roman"/>
                <w:color w:val="000000"/>
                <w:lang w:eastAsia="ru-RU"/>
              </w:rPr>
              <w:t>=9,1·10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-31</w:t>
            </w:r>
            <w:r w:rsidRPr="006C0B6F">
              <w:rPr>
                <w:rFonts w:eastAsia="Times New Roman"/>
                <w:color w:val="000000"/>
                <w:lang w:eastAsia="ru-RU"/>
              </w:rPr>
              <w:t>кг, h=6,63·10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6C0B6F">
              <w:rPr>
                <w:rFonts w:eastAsia="Times New Roman"/>
                <w:color w:val="000000"/>
                <w:lang w:eastAsia="ru-RU"/>
              </w:rPr>
              <w:t>Дж·с, с=3·10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8</w:t>
            </w:r>
            <w:r w:rsidRPr="006C0B6F">
              <w:rPr>
                <w:rFonts w:eastAsia="Times New Roman"/>
                <w:color w:val="000000"/>
                <w:lang w:eastAsia="ru-RU"/>
              </w:rPr>
              <w:t>м/с)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≈ 0,0638 Гм/с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≈ 6,38 Мм/с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≈ 25 км/с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≈ 2500 км/с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≈ 6380 км/с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≈ 25 Мм/с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≈ 2,5 Мм/с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≈ 2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C0B6F">
              <w:rPr>
                <w:rFonts w:eastAsia="Times New Roman"/>
                <w:color w:val="000000"/>
                <w:lang w:eastAsia="ru-RU"/>
              </w:rPr>
              <w:t>5·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6C0B6F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м/с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37. </w:t>
            </w:r>
            <w:r w:rsidRPr="006C0B6F">
              <w:rPr>
                <w:rFonts w:eastAsia="Calibri"/>
                <w:color w:val="000000"/>
              </w:rPr>
              <w:t>Если температура нагревателя выше температуры холодильника в 3 раза, то КПД тепловой машины</w:t>
            </w:r>
          </w:p>
          <w:p w:rsidR="0000750A" w:rsidRPr="00547F40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  <w:lang w:val="en-US"/>
              </w:rPr>
              <w:t>≈</w:t>
            </w:r>
            <w:r>
              <w:rPr>
                <w:rFonts w:eastAsia="Calibri"/>
                <w:color w:val="000000"/>
              </w:rPr>
              <w:t>33%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Calibri"/>
                <w:color w:val="000000"/>
              </w:rPr>
              <w:t>≈</w:t>
            </w:r>
            <w:r w:rsidRPr="006C0B6F">
              <w:rPr>
                <w:rFonts w:eastAsia="Calibri"/>
                <w:color w:val="000000"/>
                <w:position w:val="-28"/>
              </w:rPr>
              <w:object w:dxaOrig="260" w:dyaOrig="720">
                <v:shape id="_x0000_i1060" type="#_x0000_t75" style="width:12.9pt;height:36pt" o:ole="">
                  <v:imagedata r:id="rId67" o:title=""/>
                </v:shape>
                <o:OLEObject Type="Embed" ProgID="Equation.3" ShapeID="_x0000_i1060" DrawAspect="Content" ObjectID="_1566890718" r:id="rId68"/>
              </w:objec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Calibri"/>
                <w:color w:val="000000"/>
                <w:lang w:val="en-US"/>
              </w:rPr>
              <w:t>≈0,4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Calibri"/>
                <w:color w:val="000000"/>
                <w:lang w:val="en-US"/>
              </w:rPr>
              <w:t>≈0,67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Calibri"/>
                <w:color w:val="000000"/>
                <w:lang w:val="en-US"/>
              </w:rPr>
              <w:t>≈67%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Calibri"/>
                <w:color w:val="000000"/>
                <w:lang w:val="en-US"/>
              </w:rPr>
              <w:t>≈20%</w:t>
            </w:r>
          </w:p>
          <w:p w:rsidR="0000750A" w:rsidRPr="006C0B6F" w:rsidRDefault="0000750A" w:rsidP="00EF334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Calibri"/>
                <w:color w:val="000000"/>
                <w:lang w:val="en-US"/>
              </w:rPr>
              <w:t>≈0,5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Calibri"/>
                <w:color w:val="000000"/>
                <w:lang w:val="en-US"/>
              </w:rPr>
              <w:t>≈0,2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38. </w:t>
            </w:r>
            <w:r w:rsidRPr="006C0B6F">
              <w:rPr>
                <w:rFonts w:eastAsia="Times New Roman"/>
                <w:color w:val="000000"/>
                <w:lang w:eastAsia="ru-RU"/>
              </w:rPr>
              <w:t>Температура, до которой нагреется водород массой 4 кг, если его внутренняя энергия увеличилась на 250 кДж, а начальная температура газа составляла 7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>С, равна   (М</w:t>
            </w:r>
            <w:r w:rsidRPr="006C0B6F">
              <w:rPr>
                <w:rFonts w:eastAsia="Times New Roman"/>
                <w:color w:val="000000"/>
                <w:vertAlign w:val="subscript"/>
                <w:lang w:eastAsia="ru-RU"/>
              </w:rPr>
              <w:t>водорода</w:t>
            </w:r>
            <w:r w:rsidRPr="006C0B6F">
              <w:rPr>
                <w:rFonts w:eastAsia="Times New Roman"/>
                <w:color w:val="000000"/>
                <w:lang w:eastAsia="ru-RU"/>
              </w:rPr>
              <w:t>=2г/моль, R= 8,31 Дж/(моль·К))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17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-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27</w:t>
            </w:r>
            <w:r w:rsidRPr="006C0B6F">
              <w:rPr>
                <w:rFonts w:eastAsia="Times New Roman"/>
                <w:color w:val="000000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-2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eastAsia="ru-RU"/>
              </w:rPr>
              <w:t>270 К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290 К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-17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С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-543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6C0B6F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6C0B6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С</w:t>
            </w: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t xml:space="preserve">39. </w:t>
            </w:r>
            <w:r w:rsidRPr="006C0B6F">
              <w:rPr>
                <w:rFonts w:eastAsia="Times New Roman"/>
                <w:color w:val="000000"/>
                <w:lang w:eastAsia="ru-RU"/>
              </w:rPr>
              <w:t>Количество теплоты выделямое электроплиткой со стальной спиралью длиной 6,28 м и диаметром 0,05 мм, при силе тока 1,5 А в течение 0,5 часа   (ρ</w:t>
            </w:r>
            <w:r w:rsidRPr="006C0B6F">
              <w:rPr>
                <w:rFonts w:eastAsia="Times New Roman"/>
                <w:color w:val="000000"/>
                <w:vertAlign w:val="subscript"/>
                <w:lang w:eastAsia="ru-RU"/>
              </w:rPr>
              <w:t>стали</w:t>
            </w:r>
            <w:r w:rsidRPr="006C0B6F">
              <w:rPr>
                <w:rFonts w:eastAsia="Times New Roman"/>
                <w:color w:val="000000"/>
                <w:lang w:eastAsia="ru-RU"/>
              </w:rPr>
              <w:t>=12·10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Ом·мм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6C0B6F">
              <w:rPr>
                <w:rFonts w:eastAsia="Times New Roman"/>
                <w:color w:val="000000"/>
                <w:lang w:eastAsia="ru-RU"/>
              </w:rPr>
              <w:t>/м)</w:t>
            </w:r>
            <w:r w:rsidRPr="006C0B6F">
              <w:rPr>
                <w:color w:val="000000"/>
              </w:rPr>
              <w:t xml:space="preserve"> 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≈1,56 МДж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≈486·10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8 </w:t>
            </w:r>
            <w:r w:rsidRPr="006C0B6F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≈4,86 ТДж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A96">
              <w:rPr>
                <w:color w:val="000000"/>
                <w:lang w:val="kk-KZ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≈48,6 ГДж</w:t>
            </w:r>
          </w:p>
          <w:p w:rsidR="0000750A" w:rsidRPr="005B4A96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A96">
              <w:rPr>
                <w:color w:val="000000"/>
                <w:lang w:val="kk-KZ"/>
              </w:rPr>
              <w:t xml:space="preserve">E) </w:t>
            </w:r>
            <w:r w:rsidRPr="005B4A96">
              <w:rPr>
                <w:rFonts w:eastAsia="Times New Roman"/>
                <w:color w:val="000000"/>
                <w:lang w:val="kk-KZ" w:eastAsia="ru-RU"/>
              </w:rPr>
              <w:t>≈1560 кДж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A96">
              <w:rPr>
                <w:color w:val="000000"/>
                <w:lang w:val="kk-KZ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≈1,56 ТДж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≈0,486 ТДж</w:t>
            </w:r>
          </w:p>
          <w:p w:rsidR="0000750A" w:rsidRDefault="0000750A" w:rsidP="00EF334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≈1,56·10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6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00750A" w:rsidRPr="005B4A96" w:rsidRDefault="0000750A" w:rsidP="00EF334D">
            <w:pPr>
              <w:ind w:left="400"/>
              <w:rPr>
                <w:color w:val="000000"/>
                <w:lang w:val="en-US"/>
              </w:rPr>
            </w:pPr>
          </w:p>
        </w:tc>
      </w:tr>
      <w:tr w:rsidR="0000750A" w:rsidRPr="006C0B6F" w:rsidTr="00EF334D">
        <w:trPr>
          <w:cantSplit/>
        </w:trPr>
        <w:tc>
          <w:tcPr>
            <w:tcW w:w="9640" w:type="dxa"/>
            <w:shd w:val="clear" w:color="auto" w:fill="auto"/>
          </w:tcPr>
          <w:p w:rsidR="0000750A" w:rsidRPr="006C0B6F" w:rsidRDefault="0000750A" w:rsidP="00EF334D">
            <w:pPr>
              <w:ind w:left="400" w:hanging="400"/>
              <w:rPr>
                <w:color w:val="000000"/>
              </w:rPr>
            </w:pPr>
            <w:r w:rsidRPr="006C0B6F">
              <w:rPr>
                <w:color w:val="000000"/>
                <w:lang w:val="kk-KZ"/>
              </w:rPr>
              <w:lastRenderedPageBreak/>
              <w:t xml:space="preserve">40. </w:t>
            </w:r>
            <w:r w:rsidRPr="006C0B6F">
              <w:rPr>
                <w:rFonts w:eastAsia="Times New Roman"/>
                <w:color w:val="000000"/>
                <w:lang w:eastAsia="ru-RU"/>
              </w:rPr>
              <w:t>Сила тока в цепи с ЭДС 2,5 мВ при последовательном соединении двух проводников сопротивлениями 3 Ом и 2 Ом, если ток короткого замыкания в этой цепи равен 5 мА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A) </w:t>
            </w:r>
            <w:r w:rsidRPr="006C0B6F">
              <w:rPr>
                <w:rFonts w:eastAsia="Times New Roman"/>
                <w:color w:val="000000"/>
                <w:lang w:eastAsia="ru-RU"/>
              </w:rPr>
              <w:t>45 мкА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B) </w:t>
            </w:r>
            <w:r w:rsidRPr="006C0B6F">
              <w:rPr>
                <w:rFonts w:eastAsia="Times New Roman"/>
                <w:color w:val="000000"/>
                <w:lang w:eastAsia="ru-RU"/>
              </w:rPr>
              <w:t>450 мкА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C) </w:t>
            </w:r>
            <w:r w:rsidRPr="006C0B6F">
              <w:rPr>
                <w:rFonts w:eastAsia="Times New Roman"/>
                <w:color w:val="000000"/>
                <w:lang w:eastAsia="ru-RU"/>
              </w:rPr>
              <w:t>0,45 мА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D) 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>50·10</w:t>
            </w:r>
            <w:r w:rsidRPr="006C0B6F">
              <w:rPr>
                <w:rFonts w:eastAsia="Times New Roman"/>
                <w:color w:val="000000"/>
                <w:vertAlign w:val="superscript"/>
                <w:lang w:val="kk-KZ" w:eastAsia="ru-RU"/>
              </w:rPr>
              <w:t>-4</w:t>
            </w:r>
            <w:r w:rsidRPr="006C0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C0B6F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E) </w:t>
            </w:r>
            <w:r w:rsidRPr="006C0B6F">
              <w:rPr>
                <w:rFonts w:eastAsia="Times New Roman"/>
                <w:color w:val="000000"/>
                <w:lang w:eastAsia="ru-RU"/>
              </w:rPr>
              <w:t>0,05 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F) </w:t>
            </w:r>
            <w:r w:rsidRPr="006C0B6F">
              <w:rPr>
                <w:rFonts w:eastAsia="Times New Roman"/>
                <w:color w:val="000000"/>
                <w:lang w:eastAsia="ru-RU"/>
              </w:rPr>
              <w:t>45 мА</w:t>
            </w:r>
          </w:p>
          <w:p w:rsidR="0000750A" w:rsidRPr="006C0B6F" w:rsidRDefault="0000750A" w:rsidP="00EF33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0B6F">
              <w:rPr>
                <w:color w:val="000000"/>
              </w:rPr>
              <w:t xml:space="preserve">G) </w:t>
            </w:r>
            <w:r w:rsidRPr="006C0B6F">
              <w:rPr>
                <w:rFonts w:eastAsia="Times New Roman"/>
                <w:color w:val="000000"/>
                <w:lang w:eastAsia="ru-RU"/>
              </w:rPr>
              <w:t>0,5 А</w:t>
            </w:r>
          </w:p>
          <w:p w:rsidR="0000750A" w:rsidRPr="006C0B6F" w:rsidRDefault="0000750A" w:rsidP="00EF334D">
            <w:pPr>
              <w:ind w:left="400"/>
              <w:rPr>
                <w:color w:val="000000"/>
              </w:rPr>
            </w:pPr>
            <w:r w:rsidRPr="006C0B6F">
              <w:rPr>
                <w:color w:val="000000"/>
              </w:rPr>
              <w:t xml:space="preserve">H) </w:t>
            </w:r>
            <w:r w:rsidRPr="006C0B6F">
              <w:rPr>
                <w:rFonts w:eastAsia="Times New Roman"/>
                <w:color w:val="000000"/>
                <w:lang w:eastAsia="ru-RU"/>
              </w:rPr>
              <w:t>4,5·10</w:t>
            </w:r>
            <w:r w:rsidRPr="006C0B6F">
              <w:rPr>
                <w:rFonts w:eastAsia="Times New Roman"/>
                <w:color w:val="000000"/>
                <w:vertAlign w:val="superscript"/>
                <w:lang w:eastAsia="ru-RU"/>
              </w:rPr>
              <w:t>-4</w:t>
            </w:r>
            <w:r w:rsidRPr="006C0B6F">
              <w:rPr>
                <w:rFonts w:eastAsia="Times New Roman"/>
                <w:color w:val="000000"/>
                <w:lang w:eastAsia="ru-RU"/>
              </w:rPr>
              <w:t xml:space="preserve"> А</w:t>
            </w:r>
          </w:p>
        </w:tc>
      </w:tr>
    </w:tbl>
    <w:p w:rsidR="0000750A" w:rsidRPr="006C0B6F" w:rsidRDefault="0000750A" w:rsidP="0000750A">
      <w:pPr>
        <w:ind w:left="400"/>
        <w:rPr>
          <w:color w:val="000000"/>
        </w:rPr>
      </w:pPr>
      <w:bookmarkStart w:id="0" w:name="_GoBack"/>
      <w:bookmarkEnd w:id="0"/>
    </w:p>
    <w:sectPr w:rsidR="0000750A" w:rsidRPr="006C0B6F" w:rsidSect="00A10FEB">
      <w:headerReference w:type="even" r:id="rId69"/>
      <w:headerReference w:type="default" r:id="rId7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DF" w:rsidRDefault="007149DF" w:rsidP="00A10FEB">
      <w:pPr>
        <w:spacing w:line="240" w:lineRule="auto"/>
      </w:pPr>
      <w:r>
        <w:separator/>
      </w:r>
    </w:p>
  </w:endnote>
  <w:endnote w:type="continuationSeparator" w:id="0">
    <w:p w:rsidR="007149DF" w:rsidRDefault="007149DF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DF" w:rsidRDefault="007149DF" w:rsidP="00A10FEB">
      <w:pPr>
        <w:spacing w:line="240" w:lineRule="auto"/>
      </w:pPr>
      <w:r>
        <w:separator/>
      </w:r>
    </w:p>
  </w:footnote>
  <w:footnote w:type="continuationSeparator" w:id="0">
    <w:p w:rsidR="007149DF" w:rsidRDefault="007149DF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27CB">
      <w:rPr>
        <w:rStyle w:val="a5"/>
        <w:noProof/>
      </w:rPr>
      <w:t>10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0750A"/>
    <w:rsid w:val="000631A8"/>
    <w:rsid w:val="000A6164"/>
    <w:rsid w:val="000E27CB"/>
    <w:rsid w:val="000E7A67"/>
    <w:rsid w:val="0015014F"/>
    <w:rsid w:val="001835D8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A427B"/>
    <w:rsid w:val="004338BB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149DF"/>
    <w:rsid w:val="00771325"/>
    <w:rsid w:val="00795555"/>
    <w:rsid w:val="007A1FD7"/>
    <w:rsid w:val="00820D7B"/>
    <w:rsid w:val="008364F3"/>
    <w:rsid w:val="00895B0E"/>
    <w:rsid w:val="008B32EB"/>
    <w:rsid w:val="009506C3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66" Type="http://schemas.openxmlformats.org/officeDocument/2006/relationships/oleObject" Target="embeddings/oleObject35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23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6.wmf"/><Relationship Id="rId59" Type="http://schemas.openxmlformats.org/officeDocument/2006/relationships/oleObject" Target="embeddings/oleObject31.bin"/><Relationship Id="rId67" Type="http://schemas.openxmlformats.org/officeDocument/2006/relationships/image" Target="media/image26.wmf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2017-08-28T12:29:00Z</cp:lastPrinted>
  <dcterms:created xsi:type="dcterms:W3CDTF">2017-08-22T05:12:00Z</dcterms:created>
  <dcterms:modified xsi:type="dcterms:W3CDTF">2017-09-14T06:38:00Z</dcterms:modified>
</cp:coreProperties>
</file>